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B5" w:rsidRPr="008B73FB" w:rsidRDefault="00FA43B5">
      <w:pPr>
        <w:rPr>
          <w:rFonts w:ascii="Arial" w:hAnsi="Arial" w:cs="Arial"/>
          <w:sz w:val="22"/>
          <w:szCs w:val="22"/>
        </w:rPr>
      </w:pPr>
    </w:p>
    <w:p w:rsidR="00FA43B5" w:rsidRPr="008B73FB" w:rsidRDefault="00C938DE">
      <w:pPr>
        <w:jc w:val="center"/>
        <w:rPr>
          <w:rFonts w:ascii="Arial" w:hAnsi="Arial" w:cs="Arial"/>
          <w:sz w:val="22"/>
          <w:szCs w:val="22"/>
        </w:rPr>
      </w:pPr>
      <w:r w:rsidRPr="00C938DE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1in">
            <v:imagedata r:id="rId6" o:title="stemma"/>
          </v:shape>
        </w:pict>
      </w:r>
    </w:p>
    <w:p w:rsidR="00FA43B5" w:rsidRPr="008B73FB" w:rsidRDefault="00FA43B5">
      <w:pPr>
        <w:jc w:val="center"/>
        <w:rPr>
          <w:rFonts w:ascii="Arial" w:hAnsi="Arial" w:cs="Arial"/>
          <w:sz w:val="22"/>
          <w:szCs w:val="22"/>
        </w:rPr>
      </w:pPr>
    </w:p>
    <w:p w:rsidR="00FA43B5" w:rsidRPr="008B73FB" w:rsidRDefault="00FA43B5">
      <w:pPr>
        <w:jc w:val="center"/>
        <w:rPr>
          <w:rFonts w:ascii="Arial" w:hAnsi="Arial" w:cs="Arial"/>
          <w:sz w:val="22"/>
          <w:szCs w:val="22"/>
        </w:rPr>
      </w:pPr>
      <w:r w:rsidRPr="008B73FB">
        <w:rPr>
          <w:rFonts w:ascii="Arial" w:hAnsi="Arial" w:cs="Arial"/>
          <w:sz w:val="22"/>
          <w:szCs w:val="22"/>
        </w:rPr>
        <w:t>COMUNE DI BERGAMO</w:t>
      </w:r>
    </w:p>
    <w:p w:rsidR="00FA43B5" w:rsidRPr="008B73FB" w:rsidRDefault="00FA43B5">
      <w:pPr>
        <w:rPr>
          <w:rFonts w:ascii="Arial" w:hAnsi="Arial" w:cs="Arial"/>
          <w:sz w:val="22"/>
          <w:szCs w:val="22"/>
        </w:rPr>
      </w:pPr>
    </w:p>
    <w:p w:rsidR="00A37130" w:rsidRPr="008B73FB" w:rsidRDefault="00A37130">
      <w:pPr>
        <w:rPr>
          <w:rFonts w:ascii="Arial" w:hAnsi="Arial" w:cs="Arial"/>
          <w:sz w:val="22"/>
          <w:szCs w:val="22"/>
        </w:rPr>
      </w:pPr>
    </w:p>
    <w:p w:rsidR="00B06924" w:rsidRPr="004A4198" w:rsidRDefault="00B06924" w:rsidP="00B06924">
      <w:pPr>
        <w:widowControl w:val="0"/>
        <w:autoSpaceDE w:val="0"/>
        <w:autoSpaceDN w:val="0"/>
        <w:adjustRightInd w:val="0"/>
        <w:jc w:val="center"/>
        <w:rPr>
          <w:rFonts w:ascii="Cambria" w:hAnsi="Cambria" w:cs="Courier"/>
          <w:b/>
          <w:color w:val="262626"/>
        </w:rPr>
      </w:pPr>
      <w:r w:rsidRPr="004A4198">
        <w:rPr>
          <w:rFonts w:ascii="Cambria" w:hAnsi="Cambria" w:cs="Courier"/>
          <w:b/>
          <w:color w:val="262626"/>
        </w:rPr>
        <w:t>Una moneta complementare per Bergamo.</w:t>
      </w:r>
    </w:p>
    <w:p w:rsidR="00B06924" w:rsidRPr="004A4198" w:rsidRDefault="00B06924" w:rsidP="00B06924">
      <w:pPr>
        <w:widowControl w:val="0"/>
        <w:autoSpaceDE w:val="0"/>
        <w:autoSpaceDN w:val="0"/>
        <w:adjustRightInd w:val="0"/>
        <w:jc w:val="center"/>
        <w:rPr>
          <w:rFonts w:ascii="Cambria" w:hAnsi="Cambria" w:cs="Courier"/>
          <w:b/>
          <w:color w:val="262626"/>
        </w:rPr>
      </w:pPr>
      <w:r w:rsidRPr="004A4198">
        <w:rPr>
          <w:rFonts w:ascii="Cambria" w:hAnsi="Cambria" w:cs="Courier"/>
          <w:b/>
          <w:color w:val="262626"/>
        </w:rPr>
        <w:t>Uno strumento finanziario a servizio dell’economia reale</w:t>
      </w:r>
    </w:p>
    <w:p w:rsidR="00B06924" w:rsidRPr="004A4198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color w:val="262626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jc w:val="center"/>
        <w:rPr>
          <w:rFonts w:ascii="Cambria" w:hAnsi="Cambria" w:cs="Courier"/>
          <w:b/>
          <w:color w:val="262626"/>
          <w:sz w:val="20"/>
          <w:szCs w:val="20"/>
        </w:rPr>
      </w:pPr>
      <w:r w:rsidRPr="00B06924">
        <w:rPr>
          <w:rFonts w:ascii="Cambria" w:hAnsi="Cambria" w:cs="Courier"/>
          <w:b/>
          <w:color w:val="262626"/>
          <w:sz w:val="20"/>
          <w:szCs w:val="20"/>
        </w:rPr>
        <w:t>Seminario promosso dal Comune di Bergamo</w:t>
      </w:r>
    </w:p>
    <w:p w:rsidR="00B06924" w:rsidRDefault="00B06924" w:rsidP="00B06924">
      <w:pPr>
        <w:widowControl w:val="0"/>
        <w:autoSpaceDE w:val="0"/>
        <w:autoSpaceDN w:val="0"/>
        <w:adjustRightInd w:val="0"/>
        <w:jc w:val="center"/>
        <w:rPr>
          <w:rFonts w:ascii="Cambria" w:hAnsi="Cambria" w:cs="Courier"/>
          <w:b/>
          <w:color w:val="262626"/>
          <w:sz w:val="20"/>
          <w:szCs w:val="20"/>
        </w:rPr>
      </w:pPr>
      <w:r w:rsidRPr="00B06924">
        <w:rPr>
          <w:rFonts w:ascii="Cambria" w:hAnsi="Cambria" w:cs="Courier"/>
          <w:b/>
          <w:color w:val="262626"/>
          <w:sz w:val="20"/>
          <w:szCs w:val="20"/>
        </w:rPr>
        <w:t>21 gennaio 2013</w:t>
      </w:r>
    </w:p>
    <w:p w:rsidR="0080156F" w:rsidRPr="00B06924" w:rsidRDefault="0080156F" w:rsidP="00B06924">
      <w:pPr>
        <w:widowControl w:val="0"/>
        <w:autoSpaceDE w:val="0"/>
        <w:autoSpaceDN w:val="0"/>
        <w:adjustRightInd w:val="0"/>
        <w:jc w:val="center"/>
        <w:rPr>
          <w:rFonts w:ascii="Cambria" w:hAnsi="Cambria" w:cs="Courier"/>
          <w:b/>
          <w:color w:val="262626"/>
          <w:sz w:val="20"/>
          <w:szCs w:val="20"/>
        </w:rPr>
      </w:pPr>
      <w:r>
        <w:rPr>
          <w:rFonts w:ascii="Cambria" w:hAnsi="Cambria" w:cs="Courier"/>
          <w:b/>
          <w:color w:val="262626"/>
          <w:sz w:val="20"/>
          <w:szCs w:val="20"/>
        </w:rPr>
        <w:t xml:space="preserve">Sala consiliare di Palazzo </w:t>
      </w:r>
      <w:proofErr w:type="spellStart"/>
      <w:r>
        <w:rPr>
          <w:rFonts w:ascii="Cambria" w:hAnsi="Cambria" w:cs="Courier"/>
          <w:b/>
          <w:color w:val="262626"/>
          <w:sz w:val="20"/>
          <w:szCs w:val="20"/>
        </w:rPr>
        <w:t>Frizzoni</w:t>
      </w:r>
      <w:proofErr w:type="spellEnd"/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/>
          <w:color w:val="262626"/>
          <w:sz w:val="20"/>
          <w:szCs w:val="20"/>
        </w:rPr>
      </w:pPr>
    </w:p>
    <w:p w:rsid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/>
          <w:color w:val="262626"/>
          <w:sz w:val="20"/>
          <w:szCs w:val="20"/>
        </w:rPr>
      </w:pPr>
      <w:r w:rsidRPr="00B06924">
        <w:rPr>
          <w:rFonts w:ascii="Cambria" w:hAnsi="Cambria"/>
          <w:color w:val="262626"/>
          <w:sz w:val="20"/>
          <w:szCs w:val="20"/>
        </w:rPr>
        <w:t>09.</w:t>
      </w:r>
      <w:r w:rsidR="00DF19ED">
        <w:rPr>
          <w:rFonts w:ascii="Cambria" w:hAnsi="Cambria"/>
          <w:color w:val="262626"/>
          <w:sz w:val="20"/>
          <w:szCs w:val="20"/>
        </w:rPr>
        <w:t>15</w:t>
      </w:r>
      <w:r w:rsidRPr="00B06924">
        <w:rPr>
          <w:rFonts w:ascii="Cambria" w:hAnsi="Cambria"/>
          <w:color w:val="262626"/>
          <w:sz w:val="20"/>
          <w:szCs w:val="20"/>
        </w:rPr>
        <w:t xml:space="preserve"> saluti di Franco Tentorio (Sindaco di Bergamo) e Guglielmo </w:t>
      </w:r>
      <w:proofErr w:type="spellStart"/>
      <w:r w:rsidRPr="00B06924">
        <w:rPr>
          <w:rFonts w:ascii="Cambria" w:hAnsi="Cambria"/>
          <w:color w:val="262626"/>
          <w:sz w:val="20"/>
          <w:szCs w:val="20"/>
        </w:rPr>
        <w:t>Redondi</w:t>
      </w:r>
      <w:proofErr w:type="spellEnd"/>
      <w:r w:rsidRPr="00B06924">
        <w:rPr>
          <w:rFonts w:ascii="Cambria" w:hAnsi="Cambria"/>
          <w:color w:val="262626"/>
          <w:sz w:val="20"/>
          <w:szCs w:val="20"/>
        </w:rPr>
        <w:t xml:space="preserve"> </w:t>
      </w:r>
      <w:r w:rsidR="0080156F">
        <w:rPr>
          <w:rFonts w:ascii="Cambria" w:hAnsi="Cambria"/>
          <w:color w:val="262626"/>
          <w:sz w:val="20"/>
          <w:szCs w:val="20"/>
        </w:rPr>
        <w:t>(</w:t>
      </w:r>
      <w:r w:rsidRPr="00B06924">
        <w:rPr>
          <w:rFonts w:ascii="Cambria" w:hAnsi="Cambria"/>
          <w:color w:val="262626"/>
          <w:sz w:val="20"/>
          <w:szCs w:val="20"/>
        </w:rPr>
        <w:t>Presidente del Consiglio comunale di Bergamo</w:t>
      </w:r>
      <w:r w:rsidR="0080156F">
        <w:rPr>
          <w:rFonts w:ascii="Cambria" w:hAnsi="Cambria"/>
          <w:color w:val="262626"/>
          <w:sz w:val="20"/>
          <w:szCs w:val="20"/>
        </w:rPr>
        <w:t>)</w:t>
      </w:r>
    </w:p>
    <w:p w:rsidR="00DF19ED" w:rsidRDefault="00DF19ED" w:rsidP="00B06924">
      <w:pPr>
        <w:widowControl w:val="0"/>
        <w:autoSpaceDE w:val="0"/>
        <w:autoSpaceDN w:val="0"/>
        <w:adjustRightInd w:val="0"/>
        <w:rPr>
          <w:rFonts w:ascii="Cambria" w:hAnsi="Cambria"/>
          <w:color w:val="262626"/>
          <w:sz w:val="20"/>
          <w:szCs w:val="20"/>
        </w:rPr>
      </w:pPr>
    </w:p>
    <w:p w:rsidR="00DF19ED" w:rsidRPr="00B06924" w:rsidRDefault="00DF19ED" w:rsidP="00B06924">
      <w:pPr>
        <w:widowControl w:val="0"/>
        <w:autoSpaceDE w:val="0"/>
        <w:autoSpaceDN w:val="0"/>
        <w:adjustRightInd w:val="0"/>
        <w:rPr>
          <w:rFonts w:ascii="Cambria" w:hAnsi="Cambria"/>
          <w:color w:val="262626"/>
          <w:sz w:val="20"/>
          <w:szCs w:val="20"/>
        </w:rPr>
      </w:pPr>
      <w:r w:rsidRPr="00B06924">
        <w:rPr>
          <w:rFonts w:ascii="Cambria" w:hAnsi="Cambria"/>
          <w:color w:val="262626"/>
          <w:sz w:val="20"/>
          <w:szCs w:val="20"/>
        </w:rPr>
        <w:t>09.</w:t>
      </w:r>
      <w:r>
        <w:rPr>
          <w:rFonts w:ascii="Cambria" w:hAnsi="Cambria"/>
          <w:color w:val="262626"/>
          <w:sz w:val="20"/>
          <w:szCs w:val="20"/>
        </w:rPr>
        <w:t xml:space="preserve">30 </w:t>
      </w:r>
      <w:r w:rsidRPr="00B06924">
        <w:rPr>
          <w:rFonts w:ascii="Cambria" w:hAnsi="Cambria"/>
          <w:color w:val="262626"/>
          <w:sz w:val="20"/>
          <w:szCs w:val="20"/>
        </w:rPr>
        <w:t xml:space="preserve"> </w:t>
      </w:r>
      <w:r w:rsidR="005028C4">
        <w:rPr>
          <w:rFonts w:ascii="Cambria" w:hAnsi="Cambria"/>
          <w:color w:val="262626"/>
          <w:sz w:val="20"/>
          <w:szCs w:val="20"/>
        </w:rPr>
        <w:t xml:space="preserve">intervento </w:t>
      </w:r>
      <w:r w:rsidRPr="00B06924">
        <w:rPr>
          <w:rFonts w:ascii="Cambria" w:hAnsi="Cambria"/>
          <w:color w:val="262626"/>
          <w:sz w:val="20"/>
          <w:szCs w:val="20"/>
        </w:rPr>
        <w:t xml:space="preserve"> di Andrea </w:t>
      </w:r>
      <w:proofErr w:type="spellStart"/>
      <w:r w:rsidRPr="00B06924">
        <w:rPr>
          <w:rFonts w:ascii="Cambria" w:hAnsi="Cambria"/>
          <w:color w:val="262626"/>
          <w:sz w:val="20"/>
          <w:szCs w:val="20"/>
        </w:rPr>
        <w:t>Gibelli</w:t>
      </w:r>
      <w:proofErr w:type="spellEnd"/>
      <w:r w:rsidRPr="00B06924">
        <w:rPr>
          <w:rFonts w:ascii="Cambria" w:hAnsi="Cambria"/>
          <w:color w:val="262626"/>
          <w:sz w:val="20"/>
          <w:szCs w:val="20"/>
        </w:rPr>
        <w:t xml:space="preserve"> (Vicepresi</w:t>
      </w:r>
      <w:r>
        <w:rPr>
          <w:rFonts w:ascii="Cambria" w:hAnsi="Cambria"/>
          <w:color w:val="262626"/>
          <w:sz w:val="20"/>
          <w:szCs w:val="20"/>
        </w:rPr>
        <w:t>dente di</w:t>
      </w:r>
      <w:r w:rsidRPr="00B06924">
        <w:rPr>
          <w:rFonts w:ascii="Cambria" w:hAnsi="Cambria"/>
          <w:color w:val="262626"/>
          <w:sz w:val="20"/>
          <w:szCs w:val="20"/>
        </w:rPr>
        <w:t xml:space="preserve"> Regione Lombardia)</w:t>
      </w:r>
    </w:p>
    <w:p w:rsidR="00DF19ED" w:rsidRDefault="00DF19ED" w:rsidP="00B06924">
      <w:pPr>
        <w:widowControl w:val="0"/>
        <w:autoSpaceDE w:val="0"/>
        <w:autoSpaceDN w:val="0"/>
        <w:adjustRightInd w:val="0"/>
        <w:rPr>
          <w:rFonts w:ascii="Cambria" w:hAnsi="Cambria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B06924">
        <w:rPr>
          <w:rFonts w:ascii="Cambria" w:hAnsi="Cambria"/>
          <w:color w:val="262626"/>
          <w:sz w:val="20"/>
          <w:szCs w:val="20"/>
        </w:rPr>
        <w:t>09.40 saluti del prorettore dell'Uni</w:t>
      </w:r>
      <w:r w:rsidR="0080156F">
        <w:rPr>
          <w:rFonts w:ascii="Cambria" w:hAnsi="Cambria"/>
          <w:color w:val="262626"/>
          <w:sz w:val="20"/>
          <w:szCs w:val="20"/>
        </w:rPr>
        <w:t xml:space="preserve">versità di Bergamo delegato ai </w:t>
      </w:r>
      <w:r w:rsidRPr="00B06924">
        <w:rPr>
          <w:rFonts w:ascii="Cambria" w:hAnsi="Cambria"/>
          <w:color w:val="262626"/>
          <w:sz w:val="20"/>
          <w:szCs w:val="20"/>
        </w:rPr>
        <w:t>rapporti con il territorio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color w:val="262626"/>
          <w:sz w:val="20"/>
          <w:szCs w:val="20"/>
        </w:rPr>
      </w:pPr>
      <w:r w:rsidRPr="00B06924">
        <w:rPr>
          <w:rFonts w:ascii="Cambria" w:hAnsi="Cambria" w:cs="Courier"/>
          <w:b/>
          <w:color w:val="262626"/>
          <w:sz w:val="20"/>
          <w:szCs w:val="20"/>
        </w:rPr>
        <w:t>PRIMA PARTE – Le monete complementari a sostegno dell’economia locale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09.50 Stefano Lucarelli (Università di Bergamo), "Credito, produzione e occupazione: il sistema economico bergamasco dopo il 2008"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10.10 Luca Fantacci (Università Bocconi), "La moneta complementare: uno strumento per rivitalizzare l’economia del territorio"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10.25 Pietro Vagli (Banca WIR, Lugano), "L'esperienza della banca WIR"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 xml:space="preserve">10.40 Carlo </w:t>
      </w:r>
      <w:proofErr w:type="spellStart"/>
      <w:r w:rsidRPr="00B06924">
        <w:rPr>
          <w:rFonts w:ascii="Cambria" w:hAnsi="Cambria" w:cs="Courier"/>
          <w:color w:val="262626"/>
          <w:sz w:val="20"/>
          <w:szCs w:val="20"/>
        </w:rPr>
        <w:t>Mancosu</w:t>
      </w:r>
      <w:proofErr w:type="spellEnd"/>
      <w:r w:rsidRPr="00B06924">
        <w:rPr>
          <w:rFonts w:ascii="Cambria" w:hAnsi="Cambria" w:cs="Courier"/>
          <w:color w:val="262626"/>
          <w:sz w:val="20"/>
          <w:szCs w:val="20"/>
        </w:rPr>
        <w:t xml:space="preserve"> (</w:t>
      </w:r>
      <w:proofErr w:type="spellStart"/>
      <w:r w:rsidRPr="00B06924">
        <w:rPr>
          <w:rFonts w:ascii="Cambria" w:hAnsi="Cambria" w:cs="Courier"/>
          <w:color w:val="262626"/>
          <w:sz w:val="20"/>
          <w:szCs w:val="20"/>
        </w:rPr>
        <w:t>Sardex</w:t>
      </w:r>
      <w:proofErr w:type="spellEnd"/>
      <w:r w:rsidRPr="00B06924">
        <w:rPr>
          <w:rFonts w:ascii="Cambria" w:hAnsi="Cambria" w:cs="Courier"/>
          <w:color w:val="262626"/>
          <w:sz w:val="20"/>
          <w:szCs w:val="20"/>
        </w:rPr>
        <w:t xml:space="preserve">), "L'esperienza del circuito </w:t>
      </w:r>
      <w:proofErr w:type="spellStart"/>
      <w:r w:rsidRPr="00B06924">
        <w:rPr>
          <w:rFonts w:ascii="Cambria" w:hAnsi="Cambria" w:cs="Courier"/>
          <w:color w:val="262626"/>
          <w:sz w:val="20"/>
          <w:szCs w:val="20"/>
        </w:rPr>
        <w:t>Sardex</w:t>
      </w:r>
      <w:proofErr w:type="spellEnd"/>
      <w:r w:rsidRPr="00B06924">
        <w:rPr>
          <w:rFonts w:ascii="Cambria" w:hAnsi="Cambria" w:cs="Courier"/>
          <w:color w:val="262626"/>
          <w:sz w:val="20"/>
          <w:szCs w:val="20"/>
        </w:rPr>
        <w:t>"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10.55 Massimo Amato (Università Bocconi), "L’esperienza di Nantes e possibili repliche in Italia"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11.15 Coffee Break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color w:val="262626"/>
          <w:sz w:val="20"/>
          <w:szCs w:val="20"/>
        </w:rPr>
      </w:pPr>
      <w:r w:rsidRPr="00B06924">
        <w:rPr>
          <w:rFonts w:ascii="Cambria" w:hAnsi="Cambria" w:cs="Courier"/>
          <w:b/>
          <w:color w:val="262626"/>
          <w:sz w:val="20"/>
          <w:szCs w:val="20"/>
        </w:rPr>
        <w:t>SECONDA PARTE – Una moneta complementare a Bergamo?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11.30 Tavola rotonda: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b/>
          <w:color w:val="262626"/>
          <w:sz w:val="20"/>
          <w:szCs w:val="20"/>
        </w:rPr>
      </w:pP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 xml:space="preserve">Foppa Pedretti (Assessore </w:t>
      </w:r>
      <w:r w:rsidR="00CD653C">
        <w:rPr>
          <w:rFonts w:ascii="Cambria" w:hAnsi="Cambria" w:cs="Courier"/>
          <w:color w:val="262626"/>
          <w:sz w:val="20"/>
          <w:szCs w:val="20"/>
        </w:rPr>
        <w:t xml:space="preserve">alle </w:t>
      </w:r>
      <w:r w:rsidRPr="00B06924">
        <w:rPr>
          <w:rFonts w:ascii="Cambria" w:hAnsi="Cambria" w:cs="Courier"/>
          <w:color w:val="262626"/>
          <w:sz w:val="20"/>
          <w:szCs w:val="20"/>
        </w:rPr>
        <w:t>attività produttive</w:t>
      </w:r>
      <w:r w:rsidR="00CD653C">
        <w:rPr>
          <w:rFonts w:ascii="Cambria" w:hAnsi="Cambria" w:cs="Courier"/>
          <w:color w:val="262626"/>
          <w:sz w:val="20"/>
          <w:szCs w:val="20"/>
        </w:rPr>
        <w:t xml:space="preserve"> del</w:t>
      </w:r>
      <w:r w:rsidRPr="00B06924">
        <w:rPr>
          <w:rFonts w:ascii="Cambria" w:hAnsi="Cambria" w:cs="Courier"/>
          <w:color w:val="262626"/>
          <w:sz w:val="20"/>
          <w:szCs w:val="20"/>
        </w:rPr>
        <w:t xml:space="preserve"> Comune di Bergamo) </w:t>
      </w:r>
    </w:p>
    <w:p w:rsidR="004A4198" w:rsidRPr="00B06924" w:rsidRDefault="004A4198" w:rsidP="004A4198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Amato (Università Bocconi),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Bresciani (</w:t>
      </w:r>
      <w:r w:rsidR="00EF68D9">
        <w:rPr>
          <w:rFonts w:ascii="Cambria" w:hAnsi="Cambria" w:cs="Courier"/>
          <w:color w:val="262626"/>
          <w:sz w:val="20"/>
          <w:szCs w:val="20"/>
        </w:rPr>
        <w:t xml:space="preserve">Segretario generale di </w:t>
      </w:r>
      <w:r w:rsidRPr="00B06924">
        <w:rPr>
          <w:rFonts w:ascii="Cambria" w:hAnsi="Cambria" w:cs="Courier"/>
          <w:color w:val="262626"/>
          <w:sz w:val="20"/>
          <w:szCs w:val="20"/>
        </w:rPr>
        <w:t>CGIL Bergamo)</w:t>
      </w:r>
    </w:p>
    <w:p w:rsidR="00B06924" w:rsidRPr="00B06924" w:rsidRDefault="00CD653C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proofErr w:type="spellStart"/>
      <w:r>
        <w:rPr>
          <w:rFonts w:ascii="Cambria" w:hAnsi="Cambria" w:cs="Courier"/>
          <w:color w:val="262626"/>
          <w:sz w:val="20"/>
          <w:szCs w:val="20"/>
        </w:rPr>
        <w:t>Bernareggi</w:t>
      </w:r>
      <w:proofErr w:type="spellEnd"/>
      <w:r w:rsidR="00B06924" w:rsidRPr="00B06924">
        <w:rPr>
          <w:rFonts w:ascii="Cambria" w:hAnsi="Cambria" w:cs="Courier"/>
          <w:color w:val="262626"/>
          <w:sz w:val="20"/>
          <w:szCs w:val="20"/>
        </w:rPr>
        <w:t xml:space="preserve"> (</w:t>
      </w:r>
      <w:r>
        <w:rPr>
          <w:rFonts w:ascii="Cambria" w:hAnsi="Cambria" w:cs="Courier"/>
          <w:color w:val="262626"/>
          <w:sz w:val="20"/>
          <w:szCs w:val="20"/>
        </w:rPr>
        <w:t xml:space="preserve">Presidente di </w:t>
      </w:r>
      <w:proofErr w:type="spellStart"/>
      <w:r w:rsidR="00B06924" w:rsidRPr="00B06924">
        <w:rPr>
          <w:rFonts w:ascii="Cambria" w:hAnsi="Cambria" w:cs="Courier"/>
          <w:color w:val="262626"/>
          <w:sz w:val="20"/>
          <w:szCs w:val="20"/>
        </w:rPr>
        <w:t>LegaCoop</w:t>
      </w:r>
      <w:proofErr w:type="spellEnd"/>
      <w:r w:rsidR="00B06924" w:rsidRPr="00B06924">
        <w:rPr>
          <w:rFonts w:ascii="Cambria" w:hAnsi="Cambria" w:cs="Courier"/>
          <w:color w:val="262626"/>
          <w:sz w:val="20"/>
          <w:szCs w:val="20"/>
        </w:rPr>
        <w:t xml:space="preserve"> Lombardia)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proofErr w:type="spellStart"/>
      <w:r w:rsidRPr="00B06924">
        <w:rPr>
          <w:rFonts w:ascii="Cambria" w:hAnsi="Cambria" w:cs="Courier"/>
          <w:color w:val="262626"/>
          <w:sz w:val="20"/>
          <w:szCs w:val="20"/>
        </w:rPr>
        <w:t>Gervasoni</w:t>
      </w:r>
      <w:proofErr w:type="spellEnd"/>
      <w:r w:rsidR="00F91210">
        <w:rPr>
          <w:rFonts w:ascii="Cambria" w:hAnsi="Cambria" w:cs="Courier"/>
          <w:color w:val="262626"/>
          <w:sz w:val="20"/>
          <w:szCs w:val="20"/>
        </w:rPr>
        <w:t xml:space="preserve"> </w:t>
      </w:r>
      <w:r w:rsidRPr="00B06924">
        <w:rPr>
          <w:rFonts w:ascii="Cambria" w:hAnsi="Cambria" w:cs="Courier"/>
          <w:color w:val="262626"/>
          <w:sz w:val="20"/>
          <w:szCs w:val="20"/>
        </w:rPr>
        <w:t xml:space="preserve"> (Confindustria Bergamo)</w:t>
      </w:r>
    </w:p>
    <w:p w:rsidR="00B06924" w:rsidRPr="00B06924" w:rsidRDefault="004A4198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proofErr w:type="spellStart"/>
      <w:r>
        <w:rPr>
          <w:rFonts w:ascii="Cambria" w:hAnsi="Cambria" w:cs="Courier"/>
          <w:color w:val="262626"/>
          <w:sz w:val="20"/>
          <w:szCs w:val="20"/>
        </w:rPr>
        <w:t>Guerini</w:t>
      </w:r>
      <w:proofErr w:type="spellEnd"/>
      <w:r>
        <w:rPr>
          <w:rFonts w:ascii="Cambria" w:hAnsi="Cambria" w:cs="Courier"/>
          <w:color w:val="262626"/>
          <w:sz w:val="20"/>
          <w:szCs w:val="20"/>
        </w:rPr>
        <w:t xml:space="preserve"> (</w:t>
      </w:r>
      <w:r w:rsidR="00CD653C">
        <w:rPr>
          <w:rFonts w:ascii="Cambria" w:hAnsi="Cambria" w:cs="Courier"/>
          <w:color w:val="262626"/>
          <w:sz w:val="20"/>
          <w:szCs w:val="20"/>
        </w:rPr>
        <w:t xml:space="preserve">Presidente di </w:t>
      </w:r>
      <w:r>
        <w:rPr>
          <w:rFonts w:ascii="Cambria" w:hAnsi="Cambria" w:cs="Courier"/>
          <w:color w:val="262626"/>
          <w:sz w:val="20"/>
          <w:szCs w:val="20"/>
        </w:rPr>
        <w:t>Imprese e Territorio)</w:t>
      </w:r>
    </w:p>
    <w:p w:rsidR="004A4198" w:rsidRPr="00B06924" w:rsidRDefault="001A21A7" w:rsidP="004A4198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>
        <w:rPr>
          <w:rFonts w:ascii="Cambria" w:hAnsi="Cambria" w:cs="Courier"/>
          <w:color w:val="262626"/>
          <w:sz w:val="20"/>
          <w:szCs w:val="20"/>
        </w:rPr>
        <w:t>Fantacci (Università Bocconi)</w:t>
      </w:r>
    </w:p>
    <w:p w:rsidR="00B06924" w:rsidRP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B06924" w:rsidRDefault="00B06924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13.00 Chiusura lavori</w:t>
      </w:r>
      <w:bookmarkStart w:id="0" w:name="_GoBack"/>
      <w:bookmarkEnd w:id="0"/>
    </w:p>
    <w:p w:rsidR="004A4198" w:rsidRPr="00B06924" w:rsidRDefault="004A4198" w:rsidP="00B06924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</w:p>
    <w:p w:rsidR="004A4198" w:rsidRPr="00B06924" w:rsidRDefault="004A4198" w:rsidP="004A4198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 w:rsidRPr="00B06924">
        <w:rPr>
          <w:rFonts w:ascii="Cambria" w:hAnsi="Cambria" w:cs="Courier"/>
          <w:color w:val="262626"/>
          <w:sz w:val="20"/>
          <w:szCs w:val="20"/>
        </w:rPr>
        <w:t>Coordina</w:t>
      </w:r>
      <w:r>
        <w:rPr>
          <w:rFonts w:ascii="Cambria" w:hAnsi="Cambria" w:cs="Courier"/>
          <w:color w:val="262626"/>
          <w:sz w:val="20"/>
          <w:szCs w:val="20"/>
        </w:rPr>
        <w:t>tore dell’evento e della tavola rotonda:</w:t>
      </w:r>
      <w:r w:rsidRPr="00B06924">
        <w:rPr>
          <w:rFonts w:ascii="Cambria" w:hAnsi="Cambria" w:cs="Courier"/>
          <w:color w:val="262626"/>
          <w:sz w:val="20"/>
          <w:szCs w:val="20"/>
        </w:rPr>
        <w:t xml:space="preserve"> Daniele Perotti (Segretario Generale</w:t>
      </w:r>
      <w:r w:rsidR="001A21A7">
        <w:rPr>
          <w:rFonts w:ascii="Cambria" w:hAnsi="Cambria" w:cs="Courier"/>
          <w:color w:val="262626"/>
          <w:sz w:val="20"/>
          <w:szCs w:val="20"/>
        </w:rPr>
        <w:t xml:space="preserve"> del</w:t>
      </w:r>
      <w:r w:rsidRPr="00B06924">
        <w:rPr>
          <w:rFonts w:ascii="Cambria" w:hAnsi="Cambria" w:cs="Courier"/>
          <w:color w:val="262626"/>
          <w:sz w:val="20"/>
          <w:szCs w:val="20"/>
        </w:rPr>
        <w:t xml:space="preserve"> Comune di Bergamo)</w:t>
      </w:r>
    </w:p>
    <w:p w:rsidR="004A4198" w:rsidRPr="00B06924" w:rsidRDefault="004A4198" w:rsidP="004A4198">
      <w:pPr>
        <w:widowControl w:val="0"/>
        <w:autoSpaceDE w:val="0"/>
        <w:autoSpaceDN w:val="0"/>
        <w:adjustRightInd w:val="0"/>
        <w:rPr>
          <w:rFonts w:ascii="Cambria" w:hAnsi="Cambria" w:cs="Courier"/>
          <w:color w:val="262626"/>
          <w:sz w:val="20"/>
          <w:szCs w:val="20"/>
        </w:rPr>
      </w:pPr>
      <w:r>
        <w:rPr>
          <w:rFonts w:ascii="Cambria" w:hAnsi="Cambria" w:cs="Courier"/>
          <w:color w:val="262626"/>
          <w:sz w:val="20"/>
          <w:szCs w:val="20"/>
        </w:rPr>
        <w:t xml:space="preserve">Per contatto: </w:t>
      </w:r>
      <w:proofErr w:type="spellStart"/>
      <w:r>
        <w:rPr>
          <w:rFonts w:ascii="Cambria" w:hAnsi="Cambria" w:cs="Courier"/>
          <w:color w:val="262626"/>
          <w:sz w:val="20"/>
          <w:szCs w:val="20"/>
        </w:rPr>
        <w:t>tel</w:t>
      </w:r>
      <w:proofErr w:type="spellEnd"/>
      <w:r>
        <w:rPr>
          <w:rFonts w:ascii="Cambria" w:hAnsi="Cambria" w:cs="Courier"/>
          <w:color w:val="262626"/>
          <w:sz w:val="20"/>
          <w:szCs w:val="20"/>
        </w:rPr>
        <w:t xml:space="preserve"> 329.2105144</w:t>
      </w:r>
    </w:p>
    <w:p w:rsidR="001D7E9C" w:rsidRDefault="001D7E9C">
      <w:pPr>
        <w:autoSpaceDE w:val="0"/>
        <w:autoSpaceDN w:val="0"/>
        <w:adjustRightInd w:val="0"/>
        <w:spacing w:line="360" w:lineRule="auto"/>
        <w:ind w:firstLine="6804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D7E9C" w:rsidSect="003748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0C3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A62F9A"/>
    <w:multiLevelType w:val="hybridMultilevel"/>
    <w:tmpl w:val="DCCE5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8A"/>
    <w:rsid w:val="00011901"/>
    <w:rsid w:val="000276E0"/>
    <w:rsid w:val="00055D70"/>
    <w:rsid w:val="00075594"/>
    <w:rsid w:val="000B46CF"/>
    <w:rsid w:val="000C0662"/>
    <w:rsid w:val="000C4F23"/>
    <w:rsid w:val="000D1D94"/>
    <w:rsid w:val="000E38BC"/>
    <w:rsid w:val="000F5FF3"/>
    <w:rsid w:val="00111F20"/>
    <w:rsid w:val="001212B0"/>
    <w:rsid w:val="00162AEF"/>
    <w:rsid w:val="001706A8"/>
    <w:rsid w:val="001766F9"/>
    <w:rsid w:val="00192F99"/>
    <w:rsid w:val="00193901"/>
    <w:rsid w:val="001A21A7"/>
    <w:rsid w:val="001A27C1"/>
    <w:rsid w:val="001B4067"/>
    <w:rsid w:val="001D7E9C"/>
    <w:rsid w:val="002139F6"/>
    <w:rsid w:val="00214B42"/>
    <w:rsid w:val="00235430"/>
    <w:rsid w:val="002530C8"/>
    <w:rsid w:val="002B1810"/>
    <w:rsid w:val="002B49D8"/>
    <w:rsid w:val="002B5D63"/>
    <w:rsid w:val="002D47E9"/>
    <w:rsid w:val="002E0DAA"/>
    <w:rsid w:val="002F04FC"/>
    <w:rsid w:val="00350162"/>
    <w:rsid w:val="00352F87"/>
    <w:rsid w:val="00354DCE"/>
    <w:rsid w:val="003602DF"/>
    <w:rsid w:val="00362333"/>
    <w:rsid w:val="003651F3"/>
    <w:rsid w:val="003667AA"/>
    <w:rsid w:val="003710DB"/>
    <w:rsid w:val="003748F9"/>
    <w:rsid w:val="003A416C"/>
    <w:rsid w:val="003D4541"/>
    <w:rsid w:val="003E0076"/>
    <w:rsid w:val="00407AB4"/>
    <w:rsid w:val="004167BE"/>
    <w:rsid w:val="00424D38"/>
    <w:rsid w:val="0045133D"/>
    <w:rsid w:val="00451E13"/>
    <w:rsid w:val="004A4198"/>
    <w:rsid w:val="004D5C1C"/>
    <w:rsid w:val="005028C4"/>
    <w:rsid w:val="00507D59"/>
    <w:rsid w:val="00510A29"/>
    <w:rsid w:val="00521EA1"/>
    <w:rsid w:val="005332C5"/>
    <w:rsid w:val="00553F75"/>
    <w:rsid w:val="00583A3D"/>
    <w:rsid w:val="00596D21"/>
    <w:rsid w:val="005A5F84"/>
    <w:rsid w:val="005A7548"/>
    <w:rsid w:val="005B48E5"/>
    <w:rsid w:val="005B4C04"/>
    <w:rsid w:val="005B5207"/>
    <w:rsid w:val="005C619A"/>
    <w:rsid w:val="005F609B"/>
    <w:rsid w:val="006220D0"/>
    <w:rsid w:val="00634D49"/>
    <w:rsid w:val="00672DB7"/>
    <w:rsid w:val="00687355"/>
    <w:rsid w:val="00690551"/>
    <w:rsid w:val="0069728D"/>
    <w:rsid w:val="006A43D3"/>
    <w:rsid w:val="006D5920"/>
    <w:rsid w:val="006F742B"/>
    <w:rsid w:val="00707685"/>
    <w:rsid w:val="007136FE"/>
    <w:rsid w:val="00723158"/>
    <w:rsid w:val="0079027F"/>
    <w:rsid w:val="00790464"/>
    <w:rsid w:val="007B0E8A"/>
    <w:rsid w:val="007C62A7"/>
    <w:rsid w:val="007E2C33"/>
    <w:rsid w:val="0080156F"/>
    <w:rsid w:val="00831ABB"/>
    <w:rsid w:val="00846199"/>
    <w:rsid w:val="00856E0C"/>
    <w:rsid w:val="00883982"/>
    <w:rsid w:val="00892518"/>
    <w:rsid w:val="008A67D3"/>
    <w:rsid w:val="008B2FDF"/>
    <w:rsid w:val="008B73FB"/>
    <w:rsid w:val="008D3094"/>
    <w:rsid w:val="008D467C"/>
    <w:rsid w:val="008D6FF3"/>
    <w:rsid w:val="008F1703"/>
    <w:rsid w:val="00911684"/>
    <w:rsid w:val="00934131"/>
    <w:rsid w:val="009638B0"/>
    <w:rsid w:val="009805A8"/>
    <w:rsid w:val="00982F65"/>
    <w:rsid w:val="00990BA7"/>
    <w:rsid w:val="009B295B"/>
    <w:rsid w:val="009C0672"/>
    <w:rsid w:val="009C51A7"/>
    <w:rsid w:val="009E6D0D"/>
    <w:rsid w:val="009F3A26"/>
    <w:rsid w:val="00A0015B"/>
    <w:rsid w:val="00A059F5"/>
    <w:rsid w:val="00A37130"/>
    <w:rsid w:val="00A52B32"/>
    <w:rsid w:val="00A53AAD"/>
    <w:rsid w:val="00A73D8F"/>
    <w:rsid w:val="00A91C8C"/>
    <w:rsid w:val="00AA2EBE"/>
    <w:rsid w:val="00AA3EC0"/>
    <w:rsid w:val="00AD3B14"/>
    <w:rsid w:val="00AF3E3D"/>
    <w:rsid w:val="00B06815"/>
    <w:rsid w:val="00B06924"/>
    <w:rsid w:val="00B21624"/>
    <w:rsid w:val="00B24152"/>
    <w:rsid w:val="00B45E18"/>
    <w:rsid w:val="00B47E6A"/>
    <w:rsid w:val="00B62DEF"/>
    <w:rsid w:val="00B743E6"/>
    <w:rsid w:val="00B839AB"/>
    <w:rsid w:val="00B95064"/>
    <w:rsid w:val="00BB2570"/>
    <w:rsid w:val="00BC16B6"/>
    <w:rsid w:val="00BC4F48"/>
    <w:rsid w:val="00BC72EE"/>
    <w:rsid w:val="00BD66CA"/>
    <w:rsid w:val="00C043D9"/>
    <w:rsid w:val="00C23097"/>
    <w:rsid w:val="00C2798D"/>
    <w:rsid w:val="00C938DE"/>
    <w:rsid w:val="00CB7D65"/>
    <w:rsid w:val="00CD653C"/>
    <w:rsid w:val="00CE1FB8"/>
    <w:rsid w:val="00D05EE9"/>
    <w:rsid w:val="00D3780D"/>
    <w:rsid w:val="00D5309D"/>
    <w:rsid w:val="00D7007F"/>
    <w:rsid w:val="00D72B1E"/>
    <w:rsid w:val="00D75AFA"/>
    <w:rsid w:val="00DD3F88"/>
    <w:rsid w:val="00DD6D38"/>
    <w:rsid w:val="00DE75C6"/>
    <w:rsid w:val="00DF00A3"/>
    <w:rsid w:val="00DF19ED"/>
    <w:rsid w:val="00E23128"/>
    <w:rsid w:val="00E46B42"/>
    <w:rsid w:val="00E475C4"/>
    <w:rsid w:val="00E8682F"/>
    <w:rsid w:val="00EC4AFC"/>
    <w:rsid w:val="00EE1678"/>
    <w:rsid w:val="00EF68D9"/>
    <w:rsid w:val="00F0395B"/>
    <w:rsid w:val="00F21344"/>
    <w:rsid w:val="00F3384C"/>
    <w:rsid w:val="00F530FF"/>
    <w:rsid w:val="00F62402"/>
    <w:rsid w:val="00F62B03"/>
    <w:rsid w:val="00F905CC"/>
    <w:rsid w:val="00F91210"/>
    <w:rsid w:val="00FA43B5"/>
    <w:rsid w:val="00FB2DAA"/>
    <w:rsid w:val="00FD147A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BA7"/>
    <w:rPr>
      <w:sz w:val="24"/>
      <w:szCs w:val="24"/>
    </w:rPr>
  </w:style>
  <w:style w:type="paragraph" w:styleId="Titolo9">
    <w:name w:val="heading 9"/>
    <w:basedOn w:val="Normale"/>
    <w:next w:val="Normale"/>
    <w:qFormat/>
    <w:rsid w:val="00990BA7"/>
    <w:pPr>
      <w:keepNext/>
      <w:outlineLvl w:val="8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90B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990BA7"/>
    <w:pPr>
      <w:jc w:val="both"/>
    </w:pPr>
    <w:rPr>
      <w:rFonts w:ascii="Arial" w:hAnsi="Arial"/>
      <w:b/>
      <w:szCs w:val="20"/>
    </w:rPr>
  </w:style>
  <w:style w:type="character" w:styleId="Collegamentoipertestuale">
    <w:name w:val="Hyperlink"/>
    <w:uiPriority w:val="99"/>
    <w:unhideWhenUsed/>
    <w:rsid w:val="00DD3F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9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D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A817-A15E-4B63-85CD-C0AA3E18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Divisione Autonoma Uffici di Segreteria</vt:lpstr>
    </vt:vector>
  </TitlesOfParts>
  <Company>Comune di Bergamo</Company>
  <LinksUpToDate>false</LinksUpToDate>
  <CharactersWithSpaces>1640</CharactersWithSpaces>
  <SharedDoc>false</SharedDoc>
  <HLinks>
    <vt:vector size="6" baseType="variant">
      <vt:variant>
        <vt:i4>7864443</vt:i4>
      </vt:variant>
      <vt:variant>
        <vt:i4>2049</vt:i4>
      </vt:variant>
      <vt:variant>
        <vt:i4>1025</vt:i4>
      </vt:variant>
      <vt:variant>
        <vt:i4>1</vt:i4>
      </vt:variant>
      <vt:variant>
        <vt:lpwstr>stemma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Autonoma Uffici di Segreteria</dc:title>
  <dc:subject/>
  <dc:creator>marzialim</dc:creator>
  <cp:keywords/>
  <cp:lastModifiedBy>PerottiD</cp:lastModifiedBy>
  <cp:revision>8</cp:revision>
  <cp:lastPrinted>2013-01-09T15:45:00Z</cp:lastPrinted>
  <dcterms:created xsi:type="dcterms:W3CDTF">2013-01-10T11:50:00Z</dcterms:created>
  <dcterms:modified xsi:type="dcterms:W3CDTF">2013-01-15T09:47:00Z</dcterms:modified>
</cp:coreProperties>
</file>